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78FF16D7" w:rsidR="00F00E0C" w:rsidRDefault="002B6B2C">
            <w:pPr>
              <w:pStyle w:val="TableParagraph"/>
              <w:spacing w:before="23"/>
              <w:ind w:left="48"/>
              <w:rPr>
                <w:rFonts w:ascii="Arial"/>
                <w:sz w:val="18"/>
              </w:rPr>
            </w:pPr>
            <w:r>
              <w:rPr>
                <w:rFonts w:ascii="Arial"/>
                <w:sz w:val="18"/>
              </w:rPr>
              <w:t>July 21</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64BF7C98" w:rsidR="00F00E0C" w:rsidRDefault="006D30BC">
            <w:pPr>
              <w:pStyle w:val="TableParagraph"/>
              <w:spacing w:before="31"/>
              <w:ind w:left="48"/>
              <w:rPr>
                <w:rFonts w:ascii="Arial"/>
                <w:sz w:val="18"/>
              </w:rPr>
            </w:pPr>
            <w:r>
              <w:rPr>
                <w:rFonts w:ascii="Arial"/>
                <w:sz w:val="18"/>
              </w:rPr>
              <w:t>Fourth Judicial District Court Dept 1</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478FDE26" w:rsidR="00F00E0C" w:rsidRDefault="006D30BC">
            <w:pPr>
              <w:pStyle w:val="TableParagraph"/>
              <w:spacing w:before="31"/>
              <w:ind w:left="49"/>
              <w:rPr>
                <w:rFonts w:ascii="Arial"/>
                <w:sz w:val="18"/>
              </w:rPr>
            </w:pPr>
            <w:r>
              <w:rPr>
                <w:rFonts w:ascii="Arial"/>
                <w:sz w:val="18"/>
              </w:rPr>
              <w:t>Kriston Hill</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55DD2C17" w:rsidR="00DB6810" w:rsidRDefault="00AA1181" w:rsidP="00BD72D8">
            <w:pPr>
              <w:pStyle w:val="TableParagraph"/>
              <w:spacing w:before="31"/>
              <w:ind w:left="48"/>
              <w:rPr>
                <w:rFonts w:ascii="Arial"/>
                <w:sz w:val="18"/>
              </w:rPr>
            </w:pPr>
            <w:r>
              <w:rPr>
                <w:rFonts w:ascii="Arial"/>
                <w:sz w:val="18"/>
              </w:rPr>
              <w:t>Thomas Gunter</w:t>
            </w:r>
          </w:p>
          <w:p w14:paraId="20C03F20" w14:textId="01DA733D" w:rsidR="00A60E66" w:rsidRDefault="0054258F" w:rsidP="00BD72D8">
            <w:pPr>
              <w:pStyle w:val="TableParagraph"/>
              <w:spacing w:before="31"/>
              <w:ind w:left="48"/>
              <w:rPr>
                <w:rFonts w:ascii="Arial"/>
                <w:sz w:val="18"/>
              </w:rPr>
            </w:pPr>
            <w:r>
              <w:rPr>
                <w:rFonts w:ascii="Arial"/>
                <w:sz w:val="18"/>
              </w:rPr>
              <w:t>Deputy</w:t>
            </w:r>
            <w:r w:rsidR="00A60E66">
              <w:rPr>
                <w:rFonts w:ascii="Arial"/>
                <w:sz w:val="18"/>
              </w:rPr>
              <w:t xml:space="preserve"> Public Defender</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1A72E53D" w:rsidR="00F00E0C" w:rsidRDefault="003E1670">
            <w:pPr>
              <w:pStyle w:val="TableParagraph"/>
              <w:ind w:left="0"/>
              <w:rPr>
                <w:rFonts w:ascii="Arial" w:hAnsi="Arial" w:cs="Arial"/>
                <w:sz w:val="18"/>
              </w:rPr>
            </w:pPr>
            <w:r>
              <w:rPr>
                <w:rFonts w:ascii="Arial" w:hAnsi="Arial" w:cs="Arial"/>
                <w:sz w:val="18"/>
              </w:rPr>
              <w:t xml:space="preserve"> </w:t>
            </w:r>
            <w:r w:rsidR="00AA1181">
              <w:rPr>
                <w:rFonts w:ascii="Arial" w:hAnsi="Arial" w:cs="Arial"/>
                <w:sz w:val="18"/>
              </w:rPr>
              <w:t>Daniel Roche</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AA1181">
              <w:rPr>
                <w:color w:val="231F20"/>
                <w:sz w:val="21"/>
                <w:highlight w:val="yellow"/>
              </w:rPr>
              <w:t>In</w:t>
            </w:r>
            <w:r w:rsidRPr="00AA1181">
              <w:rPr>
                <w:color w:val="231F20"/>
                <w:spacing w:val="3"/>
                <w:sz w:val="21"/>
                <w:highlight w:val="yellow"/>
              </w:rPr>
              <w:t xml:space="preserve"> </w:t>
            </w:r>
            <w:r w:rsidRPr="00AA1181">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26A63474"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AA1181">
              <w:rPr>
                <w:rFonts w:ascii="Arial" w:hAnsi="Arial" w:cs="Arial"/>
                <w:sz w:val="18"/>
              </w:rPr>
              <w:t>3</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AA1181">
              <w:rPr>
                <w:color w:val="231F20"/>
                <w:sz w:val="21"/>
                <w:highlight w:val="yellow"/>
              </w:rPr>
              <w:t>In</w:t>
            </w:r>
            <w:r w:rsidRPr="00AA1181">
              <w:rPr>
                <w:color w:val="231F20"/>
                <w:spacing w:val="1"/>
                <w:sz w:val="21"/>
                <w:highlight w:val="yellow"/>
              </w:rPr>
              <w:t xml:space="preserve"> </w:t>
            </w:r>
            <w:r w:rsidRPr="00AA1181">
              <w:rPr>
                <w:color w:val="231F20"/>
                <w:sz w:val="21"/>
                <w:highlight w:val="yellow"/>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5229C9">
              <w:rPr>
                <w:color w:val="231F20"/>
                <w:sz w:val="21"/>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5229C9">
              <w:rPr>
                <w:color w:val="231F20"/>
                <w:sz w:val="21"/>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5229C9">
              <w:rPr>
                <w:color w:val="231F20"/>
                <w:sz w:val="21"/>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z w:val="21"/>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AA1181">
              <w:rPr>
                <w:color w:val="231F20"/>
                <w:spacing w:val="-2"/>
                <w:sz w:val="21"/>
                <w:highlight w:val="yellow"/>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459CEDDD" w:rsidR="00260D33" w:rsidRPr="005229C9" w:rsidRDefault="00AA1181" w:rsidP="005229C9">
            <w:pPr>
              <w:pStyle w:val="TableParagraph"/>
              <w:spacing w:before="6" w:line="240" w:lineRule="exact"/>
              <w:rPr>
                <w:color w:val="231F20"/>
                <w:sz w:val="21"/>
              </w:rPr>
            </w:pPr>
            <w:r>
              <w:rPr>
                <w:color w:val="231F20"/>
                <w:sz w:val="21"/>
              </w:rPr>
              <w:t>1</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47219FCA" w:rsidR="00260D33" w:rsidRPr="005229C9" w:rsidRDefault="00AA1181" w:rsidP="005229C9">
            <w:pPr>
              <w:pStyle w:val="TableParagraph"/>
              <w:spacing w:before="6" w:line="240" w:lineRule="exact"/>
              <w:rPr>
                <w:color w:val="231F20"/>
                <w:sz w:val="21"/>
              </w:rPr>
            </w:pPr>
            <w:r>
              <w:rPr>
                <w:color w:val="231F20"/>
                <w:sz w:val="21"/>
              </w:rPr>
              <w:t>2</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22CC956C" w:rsidR="00260D33" w:rsidRPr="005229C9" w:rsidRDefault="00AA1181" w:rsidP="005229C9">
            <w:pPr>
              <w:pStyle w:val="TableParagraph"/>
              <w:spacing w:before="6" w:line="240" w:lineRule="exact"/>
              <w:rPr>
                <w:color w:val="231F20"/>
                <w:sz w:val="21"/>
              </w:rPr>
            </w:pPr>
            <w:r>
              <w:rPr>
                <w:color w:val="231F20"/>
                <w:sz w:val="21"/>
              </w:rPr>
              <w:t>1</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2A6AD5AD" w:rsidR="00260D33" w:rsidRPr="005229C9" w:rsidRDefault="00AA1181" w:rsidP="005229C9">
            <w:pPr>
              <w:pStyle w:val="TableParagraph"/>
              <w:spacing w:before="6" w:line="240" w:lineRule="exact"/>
              <w:rPr>
                <w:color w:val="231F20"/>
                <w:sz w:val="21"/>
              </w:rPr>
            </w:pPr>
            <w:r>
              <w:rPr>
                <w:color w:val="231F20"/>
                <w:sz w:val="21"/>
              </w:rPr>
              <w:t>1</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4D338928" w:rsidR="00260D33" w:rsidRPr="005229C9" w:rsidRDefault="009C0A47" w:rsidP="00260D33">
            <w:pPr>
              <w:pStyle w:val="TableParagraph"/>
              <w:spacing w:before="19"/>
              <w:rPr>
                <w:rFonts w:ascii="Arial"/>
                <w:sz w:val="18"/>
              </w:rPr>
            </w:pPr>
            <w:r>
              <w:rPr>
                <w:rFonts w:ascii="Arial"/>
                <w:sz w:val="18"/>
              </w:rPr>
              <w:t>Arraignment and Sentencing hearings</w:t>
            </w:r>
          </w:p>
        </w:tc>
      </w:tr>
      <w:tr w:rsidR="00260D33" w:rsidRPr="00320D12" w14:paraId="40417ACE" w14:textId="77777777" w:rsidTr="00260D33">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proofErr w:type="gramStart"/>
            <w:r w:rsidRPr="005229C9">
              <w:rPr>
                <w:color w:val="231F20"/>
                <w:sz w:val="21"/>
              </w:rPr>
              <w:t>for</w:t>
            </w:r>
            <w:proofErr w:type="gramEnd"/>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9C0A4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9C0A4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9C0A4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9C0A47">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1FD55DB5" w:rsidR="00260D33" w:rsidRPr="005229C9" w:rsidRDefault="009C0A47" w:rsidP="00260D33">
            <w:pPr>
              <w:pStyle w:val="TableParagraph"/>
              <w:spacing w:before="5"/>
              <w:rPr>
                <w:sz w:val="21"/>
              </w:rPr>
            </w:pPr>
            <w:r>
              <w:rPr>
                <w:sz w:val="21"/>
              </w:rPr>
              <w:t>Thomas</w:t>
            </w:r>
            <w:r w:rsidR="00260D33" w:rsidRPr="005229C9">
              <w:rPr>
                <w:sz w:val="21"/>
              </w:rPr>
              <w:t xml:space="preserve"> appeared to be prepared for his cases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44CF83CE" w:rsidR="00260D33" w:rsidRPr="005229C9" w:rsidRDefault="009C0A47" w:rsidP="00260D33">
            <w:pPr>
              <w:pStyle w:val="TableParagraph"/>
              <w:spacing w:before="5"/>
              <w:rPr>
                <w:sz w:val="21"/>
              </w:rPr>
            </w:pPr>
            <w:r>
              <w:rPr>
                <w:sz w:val="21"/>
              </w:rPr>
              <w:t>Thomas</w:t>
            </w:r>
            <w:r w:rsidR="00260D33" w:rsidRPr="005229C9">
              <w:rPr>
                <w:sz w:val="21"/>
              </w:rPr>
              <w:t xml:space="preserve"> appeared to be knowledgeable about his case</w:t>
            </w:r>
            <w:r w:rsidR="002626C6">
              <w:rPr>
                <w:sz w:val="21"/>
              </w:rPr>
              <w:t>s</w:t>
            </w:r>
            <w:r w:rsidR="00260D33" w:rsidRPr="005229C9">
              <w:rPr>
                <w:sz w:val="21"/>
              </w:rPr>
              <w:t xml:space="preserv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414FE686" w:rsidR="00260D33" w:rsidRPr="005229C9" w:rsidRDefault="009C0A47" w:rsidP="00260D33">
            <w:pPr>
              <w:pStyle w:val="TableParagraph"/>
              <w:spacing w:before="5"/>
              <w:rPr>
                <w:sz w:val="21"/>
              </w:rPr>
            </w:pPr>
            <w:r>
              <w:rPr>
                <w:sz w:val="21"/>
              </w:rPr>
              <w:t>Thomas</w:t>
            </w:r>
            <w:r w:rsidR="00260D33" w:rsidRPr="005229C9">
              <w:rPr>
                <w:sz w:val="21"/>
              </w:rPr>
              <w:t xml:space="preserve"> did a good job advocating for his clients during the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w:t>
            </w:r>
            <w:proofErr w:type="gramStart"/>
            <w:r w:rsidRPr="005229C9">
              <w:rPr>
                <w:sz w:val="21"/>
              </w:rPr>
              <w:t>client</w:t>
            </w:r>
            <w:proofErr w:type="gramEnd"/>
            <w:r w:rsidRPr="005229C9">
              <w:rPr>
                <w:sz w:val="21"/>
              </w:rPr>
              <w:t xml:space="preserve">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F94813">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F94813">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proofErr w:type="gramStart"/>
            <w:r w:rsidRPr="005229C9">
              <w:rPr>
                <w:color w:val="231F20"/>
                <w:sz w:val="21"/>
              </w:rPr>
              <w:t>waiving</w:t>
            </w:r>
            <w:proofErr w:type="gramEnd"/>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CE1826">
              <w:rPr>
                <w:color w:val="231F20"/>
                <w:spacing w:val="-5"/>
                <w:sz w:val="21"/>
                <w:highlight w:val="yellow"/>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CE1826">
              <w:rPr>
                <w:color w:val="231F20"/>
                <w:spacing w:val="-5"/>
                <w:sz w:val="21"/>
                <w:highlight w:val="yellow"/>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CE1826">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CE1826">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CE1826">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AD7131">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AD7131">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2C1636D0" w14:textId="77777777" w:rsidR="004D50AE" w:rsidRDefault="004D50AE">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6935B8">
        <w:trPr>
          <w:trHeight w:val="1109"/>
        </w:trPr>
        <w:tc>
          <w:tcPr>
            <w:tcW w:w="10370" w:type="dxa"/>
          </w:tcPr>
          <w:p w14:paraId="0956D149" w14:textId="676BC29F" w:rsidR="00F9456F" w:rsidRPr="005F2DD5" w:rsidRDefault="00260D33" w:rsidP="00F9456F">
            <w:pPr>
              <w:pStyle w:val="TableParagraph"/>
              <w:spacing w:line="250" w:lineRule="exact"/>
              <w:rPr>
                <w:b/>
                <w:color w:val="231F20"/>
                <w:spacing w:val="-2"/>
                <w:sz w:val="21"/>
              </w:rPr>
            </w:pPr>
            <w:r w:rsidRPr="005229C9">
              <w:rPr>
                <w:b/>
                <w:color w:val="231F20"/>
                <w:sz w:val="21"/>
              </w:rPr>
              <w:t>Remarks/Recommendations/Notes</w:t>
            </w:r>
            <w:r w:rsidRPr="005229C9">
              <w:rPr>
                <w:b/>
                <w:color w:val="231F20"/>
                <w:spacing w:val="18"/>
                <w:sz w:val="21"/>
              </w:rPr>
              <w:t xml:space="preserve"> </w:t>
            </w:r>
            <w:r w:rsidRPr="005229C9">
              <w:rPr>
                <w:b/>
                <w:color w:val="231F20"/>
                <w:sz w:val="21"/>
              </w:rPr>
              <w:t>(continued</w:t>
            </w:r>
            <w:r w:rsidRPr="005229C9">
              <w:rPr>
                <w:b/>
                <w:color w:val="231F20"/>
                <w:spacing w:val="16"/>
                <w:sz w:val="21"/>
              </w:rPr>
              <w:t xml:space="preserve"> from</w:t>
            </w:r>
            <w:r w:rsidRPr="005229C9">
              <w:rPr>
                <w:b/>
                <w:color w:val="231F20"/>
                <w:spacing w:val="18"/>
                <w:sz w:val="21"/>
              </w:rPr>
              <w:t xml:space="preserve"> </w:t>
            </w:r>
            <w:r w:rsidR="00F9456F">
              <w:rPr>
                <w:b/>
                <w:color w:val="231F20"/>
                <w:spacing w:val="-2"/>
                <w:sz w:val="21"/>
              </w:rPr>
              <w:t>previous page</w:t>
            </w:r>
            <w:r w:rsidRPr="005229C9">
              <w:rPr>
                <w:b/>
                <w:color w:val="231F20"/>
                <w:spacing w:val="-2"/>
                <w:sz w:val="21"/>
              </w:rPr>
              <w:t>):</w:t>
            </w:r>
          </w:p>
          <w:p w14:paraId="62A78754" w14:textId="40F182D4" w:rsidR="00F9456F" w:rsidRDefault="00F9456F" w:rsidP="00F9456F">
            <w:pPr>
              <w:pStyle w:val="BodyText"/>
              <w:rPr>
                <w:b w:val="0"/>
              </w:rPr>
            </w:pPr>
            <w:r>
              <w:rPr>
                <w:b w:val="0"/>
              </w:rPr>
              <w:t xml:space="preserve">I observed </w:t>
            </w:r>
            <w:r w:rsidR="009C0A47">
              <w:rPr>
                <w:b w:val="0"/>
              </w:rPr>
              <w:t>Thomas</w:t>
            </w:r>
            <w:r>
              <w:rPr>
                <w:b w:val="0"/>
              </w:rPr>
              <w:t xml:space="preserve"> </w:t>
            </w:r>
            <w:proofErr w:type="gramStart"/>
            <w:r>
              <w:rPr>
                <w:b w:val="0"/>
              </w:rPr>
              <w:t>represent</w:t>
            </w:r>
            <w:proofErr w:type="gramEnd"/>
            <w:r>
              <w:rPr>
                <w:b w:val="0"/>
              </w:rPr>
              <w:t xml:space="preserve"> </w:t>
            </w:r>
            <w:r w:rsidR="00CE1826">
              <w:rPr>
                <w:b w:val="0"/>
              </w:rPr>
              <w:t>3</w:t>
            </w:r>
            <w:r>
              <w:rPr>
                <w:b w:val="0"/>
              </w:rPr>
              <w:t xml:space="preserve"> clients during today’s court session: </w:t>
            </w:r>
          </w:p>
          <w:p w14:paraId="4FFF88FE" w14:textId="2DC6F18B" w:rsidR="00F9456F" w:rsidRDefault="00F9456F" w:rsidP="00F9456F">
            <w:pPr>
              <w:pStyle w:val="BodyText"/>
              <w:numPr>
                <w:ilvl w:val="0"/>
                <w:numId w:val="8"/>
              </w:numPr>
              <w:rPr>
                <w:b w:val="0"/>
              </w:rPr>
            </w:pPr>
            <w:r w:rsidRPr="006F080E">
              <w:rPr>
                <w:b w:val="0"/>
                <w:u w:val="single"/>
              </w:rPr>
              <w:t>First client</w:t>
            </w:r>
            <w:r>
              <w:rPr>
                <w:b w:val="0"/>
              </w:rPr>
              <w:t xml:space="preserve">: </w:t>
            </w:r>
            <w:r w:rsidR="00CE1826">
              <w:rPr>
                <w:bCs w:val="0"/>
              </w:rPr>
              <w:t>Sentencing</w:t>
            </w:r>
            <w:r>
              <w:rPr>
                <w:b w:val="0"/>
              </w:rPr>
              <w:t xml:space="preserve">. The client was </w:t>
            </w:r>
            <w:r w:rsidR="00CE1826">
              <w:rPr>
                <w:b w:val="0"/>
              </w:rPr>
              <w:t>in</w:t>
            </w:r>
            <w:r>
              <w:rPr>
                <w:b w:val="0"/>
              </w:rPr>
              <w:t xml:space="preserve"> custody and appeared </w:t>
            </w:r>
            <w:r w:rsidR="00CE1826">
              <w:rPr>
                <w:b w:val="0"/>
              </w:rPr>
              <w:t>in person</w:t>
            </w:r>
            <w:r>
              <w:rPr>
                <w:b w:val="0"/>
              </w:rPr>
              <w:t xml:space="preserve">. </w:t>
            </w:r>
          </w:p>
          <w:p w14:paraId="1639E255" w14:textId="67A30DC9" w:rsidR="00BB5CA4" w:rsidRDefault="00BB5CA4" w:rsidP="00BB5CA4">
            <w:pPr>
              <w:pStyle w:val="ListParagraph"/>
              <w:ind w:left="535"/>
            </w:pPr>
            <w:r>
              <w:t xml:space="preserve">Sentencing: </w:t>
            </w:r>
          </w:p>
          <w:p w14:paraId="45ACA1E2" w14:textId="6226B642" w:rsidR="00BB5CA4" w:rsidRDefault="00BB5CA4" w:rsidP="00BB5CA4">
            <w:pPr>
              <w:pStyle w:val="ListParagraph"/>
              <w:ind w:left="535"/>
            </w:pPr>
            <w:r>
              <w:t>Presentence Investigation Report corrections: Defense corrections: p7 plea negotiations – Family Preservation Court. State corrections: None. Parole and Probation had no corrections.</w:t>
            </w:r>
          </w:p>
          <w:p w14:paraId="0ACB2E20" w14:textId="4C89E40E" w:rsidR="00BB5CA4" w:rsidRDefault="00F621E8" w:rsidP="00F621E8">
            <w:pPr>
              <w:pStyle w:val="ListParagraph"/>
              <w:ind w:left="535"/>
            </w:pPr>
            <w:r>
              <w:t xml:space="preserve">The </w:t>
            </w:r>
            <w:r w:rsidR="00BB5CA4">
              <w:t xml:space="preserve">State recommends </w:t>
            </w:r>
            <w:r>
              <w:t xml:space="preserve">a </w:t>
            </w:r>
            <w:r w:rsidR="00BB5CA4">
              <w:t xml:space="preserve">deferred judgment with </w:t>
            </w:r>
            <w:r>
              <w:t xml:space="preserve">conditions that the client enter and successfully complete the </w:t>
            </w:r>
            <w:r w:rsidR="00BB5CA4">
              <w:t xml:space="preserve">Drug Court </w:t>
            </w:r>
            <w:r>
              <w:t xml:space="preserve">program and pay </w:t>
            </w:r>
            <w:r w:rsidR="00BB5CA4">
              <w:t xml:space="preserve">$80 </w:t>
            </w:r>
            <w:r w:rsidR="00754381">
              <w:t xml:space="preserve">in </w:t>
            </w:r>
            <w:r w:rsidR="00BB5CA4">
              <w:t>restitution.</w:t>
            </w:r>
          </w:p>
          <w:p w14:paraId="2FB53EFE" w14:textId="2FE35C73" w:rsidR="00BB5CA4" w:rsidRDefault="001414EC" w:rsidP="001414EC">
            <w:pPr>
              <w:pStyle w:val="ListParagraph"/>
              <w:ind w:left="535"/>
            </w:pPr>
            <w:r>
              <w:t xml:space="preserve">Thomas informed the court that the </w:t>
            </w:r>
            <w:r w:rsidR="00BB5CA4">
              <w:t xml:space="preserve">client has been accepted into the Drug Court. The Court is at capacity limit but has accepted her. It may be a delayed start, but she is accepted. </w:t>
            </w:r>
          </w:p>
          <w:p w14:paraId="573E670C" w14:textId="542CD050" w:rsidR="00BB5CA4" w:rsidRDefault="006A0404" w:rsidP="006A0404">
            <w:pPr>
              <w:pStyle w:val="ListParagraph"/>
              <w:ind w:left="535"/>
            </w:pPr>
            <w:r>
              <w:t>The c</w:t>
            </w:r>
            <w:r w:rsidR="00BB5CA4">
              <w:t xml:space="preserve">ourt </w:t>
            </w:r>
            <w:r>
              <w:t xml:space="preserve">expressed </w:t>
            </w:r>
            <w:r w:rsidR="00BB5CA4">
              <w:t>concern</w:t>
            </w:r>
            <w:r>
              <w:t xml:space="preserve"> that the</w:t>
            </w:r>
            <w:r w:rsidR="00BB5CA4">
              <w:t xml:space="preserve"> client will remain in custody until there is a placement for her. </w:t>
            </w:r>
            <w:r>
              <w:t xml:space="preserve">The </w:t>
            </w:r>
            <w:r w:rsidR="00BB5CA4">
              <w:t xml:space="preserve">Court </w:t>
            </w:r>
            <w:r>
              <w:t xml:space="preserve">said that it </w:t>
            </w:r>
            <w:r w:rsidR="00BB5CA4">
              <w:t xml:space="preserve">does not want to set </w:t>
            </w:r>
            <w:r>
              <w:t>t</w:t>
            </w:r>
            <w:r w:rsidR="00BB5CA4">
              <w:t>he</w:t>
            </w:r>
            <w:r>
              <w:t xml:space="preserve"> client</w:t>
            </w:r>
            <w:r w:rsidR="00BB5CA4">
              <w:t xml:space="preserve"> up for failure by releasing her without a program.</w:t>
            </w:r>
          </w:p>
          <w:p w14:paraId="4B3512D8" w14:textId="77777777" w:rsidR="003D2D6D" w:rsidRDefault="00BB5CA4" w:rsidP="003D2D6D">
            <w:pPr>
              <w:pStyle w:val="ListParagraph"/>
              <w:ind w:left="535"/>
            </w:pPr>
            <w:r>
              <w:t xml:space="preserve">Thomas could not find the email confirming </w:t>
            </w:r>
            <w:r w:rsidR="009744FC">
              <w:t>t</w:t>
            </w:r>
            <w:r>
              <w:t>he</w:t>
            </w:r>
            <w:r w:rsidR="009744FC">
              <w:t xml:space="preserve"> client’s</w:t>
            </w:r>
            <w:r>
              <w:t xml:space="preserve"> acceptance into the program</w:t>
            </w:r>
            <w:r w:rsidR="003D2D6D">
              <w:t>. [Note: Thomas was on vacation last week when the email was received.]</w:t>
            </w:r>
          </w:p>
          <w:p w14:paraId="728AF9E2" w14:textId="5C9D6FB1" w:rsidR="00246368" w:rsidRDefault="009744FC" w:rsidP="003D2D6D">
            <w:pPr>
              <w:pStyle w:val="ListParagraph"/>
              <w:ind w:left="535"/>
            </w:pPr>
            <w:r>
              <w:t>The court continued the Sentencing h</w:t>
            </w:r>
            <w:r w:rsidR="00BB5CA4">
              <w:t xml:space="preserve">earing to 9:15 a.m. tomorrow morning. </w:t>
            </w:r>
            <w:r w:rsidR="003D2D6D">
              <w:t>The c</w:t>
            </w:r>
            <w:r w:rsidR="00BB5CA4">
              <w:t xml:space="preserve">ourt </w:t>
            </w:r>
            <w:r w:rsidR="003D2D6D">
              <w:t>stated</w:t>
            </w:r>
            <w:r w:rsidR="00BB5CA4">
              <w:t xml:space="preserve"> that it intends to follow the joint </w:t>
            </w:r>
            <w:r w:rsidR="00AD7131">
              <w:t>recommendation but</w:t>
            </w:r>
            <w:r w:rsidR="00BB5CA4">
              <w:t xml:space="preserve"> does not want to do so without confirmation that </w:t>
            </w:r>
            <w:r w:rsidR="003D2D6D">
              <w:t>t</w:t>
            </w:r>
            <w:r w:rsidR="00BB5CA4">
              <w:t xml:space="preserve">he </w:t>
            </w:r>
            <w:r w:rsidR="003D2D6D">
              <w:t>client has been</w:t>
            </w:r>
            <w:r w:rsidR="00BB5CA4">
              <w:t xml:space="preserve"> accepted into a program. </w:t>
            </w:r>
          </w:p>
          <w:p w14:paraId="61C49798" w14:textId="77777777" w:rsidR="002E6D85" w:rsidRDefault="002E6D85" w:rsidP="003D2D6D">
            <w:pPr>
              <w:pStyle w:val="ListParagraph"/>
              <w:ind w:left="535"/>
              <w:rPr>
                <w:b/>
              </w:rPr>
            </w:pPr>
          </w:p>
          <w:p w14:paraId="7972DE6C" w14:textId="64FE87C3" w:rsidR="00F9456F" w:rsidRDefault="00F9456F" w:rsidP="00F9456F">
            <w:pPr>
              <w:pStyle w:val="BodyText"/>
              <w:numPr>
                <w:ilvl w:val="0"/>
                <w:numId w:val="8"/>
              </w:numPr>
              <w:rPr>
                <w:b w:val="0"/>
              </w:rPr>
            </w:pPr>
            <w:r>
              <w:rPr>
                <w:b w:val="0"/>
                <w:u w:val="single"/>
              </w:rPr>
              <w:t>Second</w:t>
            </w:r>
            <w:r w:rsidRPr="006F080E">
              <w:rPr>
                <w:b w:val="0"/>
                <w:u w:val="single"/>
              </w:rPr>
              <w:t xml:space="preserve"> client</w:t>
            </w:r>
            <w:r>
              <w:rPr>
                <w:b w:val="0"/>
              </w:rPr>
              <w:t xml:space="preserve">: </w:t>
            </w:r>
            <w:r w:rsidR="00246368">
              <w:rPr>
                <w:bCs w:val="0"/>
              </w:rPr>
              <w:t>Sentencing</w:t>
            </w:r>
            <w:r>
              <w:rPr>
                <w:b w:val="0"/>
              </w:rPr>
              <w:t xml:space="preserve">. The client was out of custody and appeared in person. </w:t>
            </w:r>
          </w:p>
          <w:p w14:paraId="50347950" w14:textId="6150C332" w:rsidR="008024F0" w:rsidRDefault="008024F0" w:rsidP="006935B8">
            <w:pPr>
              <w:pStyle w:val="ListParagraph"/>
              <w:ind w:left="535"/>
            </w:pPr>
            <w:r>
              <w:t>Sentencing on Possession of a Controlled Substance - third offense, a category D felony.</w:t>
            </w:r>
          </w:p>
          <w:p w14:paraId="081EE395" w14:textId="4E27557A" w:rsidR="008024F0" w:rsidRDefault="008024F0" w:rsidP="006935B8">
            <w:pPr>
              <w:pStyle w:val="ListParagraph"/>
              <w:ind w:left="535"/>
            </w:pPr>
            <w:r>
              <w:t>P</w:t>
            </w:r>
            <w:r w:rsidR="006935B8">
              <w:t>resentence Investigation Report</w:t>
            </w:r>
            <w:r>
              <w:t xml:space="preserve"> corrections:</w:t>
            </w:r>
          </w:p>
          <w:p w14:paraId="240D85BA" w14:textId="213644D7" w:rsidR="008024F0" w:rsidRDefault="008024F0" w:rsidP="006935B8">
            <w:pPr>
              <w:pStyle w:val="ListParagraph"/>
              <w:ind w:left="535"/>
            </w:pPr>
            <w:r>
              <w:t>Defense corrections: p1 and p9 sentencing date. No other corrections.</w:t>
            </w:r>
          </w:p>
          <w:p w14:paraId="35CFE5B2" w14:textId="601A1255" w:rsidR="008024F0" w:rsidRDefault="008024F0" w:rsidP="006935B8">
            <w:pPr>
              <w:pStyle w:val="ListParagraph"/>
              <w:ind w:left="535"/>
            </w:pPr>
            <w:r>
              <w:t>State corrections: p8-9 criminal history (arrest 7/3/2024 misd</w:t>
            </w:r>
            <w:r w:rsidR="002E3AE7">
              <w:t>emeanor</w:t>
            </w:r>
            <w:r>
              <w:t xml:space="preserve"> battery was resolved with a conviction and sentenced to 3 </w:t>
            </w:r>
            <w:proofErr w:type="spellStart"/>
            <w:r>
              <w:t>months time</w:t>
            </w:r>
            <w:proofErr w:type="spellEnd"/>
            <w:r>
              <w:t xml:space="preserve"> served) 3/2/2025 arrested for Domestic Battery (Elko JCM-25-1388) pled to Disturbing the Peace and sentenced to 30 days jail. No other corrections.</w:t>
            </w:r>
          </w:p>
          <w:p w14:paraId="03ABAF31" w14:textId="3E36ADBD" w:rsidR="008024F0" w:rsidRDefault="008024F0" w:rsidP="002E3AE7">
            <w:pPr>
              <w:pStyle w:val="ListParagraph"/>
              <w:ind w:left="535"/>
            </w:pPr>
            <w:r>
              <w:t>P</w:t>
            </w:r>
            <w:r w:rsidR="00B220F6">
              <w:t xml:space="preserve">arole </w:t>
            </w:r>
            <w:proofErr w:type="gramStart"/>
            <w:r w:rsidR="00B220F6">
              <w:t xml:space="preserve">and  </w:t>
            </w:r>
            <w:r w:rsidR="00AD7131">
              <w:t>Probation</w:t>
            </w:r>
            <w:proofErr w:type="gramEnd"/>
            <w:r>
              <w:t xml:space="preserve"> corrections: No corrections.</w:t>
            </w:r>
          </w:p>
          <w:p w14:paraId="433CFDEB" w14:textId="25B7E68F" w:rsidR="005C03D4" w:rsidRDefault="008024F0" w:rsidP="002E3AE7">
            <w:pPr>
              <w:pStyle w:val="ListParagraph"/>
              <w:ind w:left="535"/>
            </w:pPr>
            <w:r>
              <w:t>State recommendation: State argued for active prison (based on his 2 subsequent convictions, the GPA left the State free to argue). Client was only recently released from prison. Several of his prior convictions occurred while client was on probation on a previous felony conviction. He has been revoked on parole several times due to arrests while on parole. Supervision does not prevent him from committing crimes. Many of these crimes involved the same victim (his wife), several others involved drugs. Client battered someone in the casino on camera unprovoked at the time of the battery. This is the client’s 12</w:t>
            </w:r>
            <w:r w:rsidRPr="002E3AE7">
              <w:rPr>
                <w:vertAlign w:val="superscript"/>
              </w:rPr>
              <w:t>th</w:t>
            </w:r>
            <w:r>
              <w:t xml:space="preserve"> felony conviction. He has 23 misdemeanor convictions which resulted in 20 jail sentence</w:t>
            </w:r>
            <w:r w:rsidR="00004BA1">
              <w:t>s</w:t>
            </w:r>
            <w:r>
              <w:t xml:space="preserve"> and many prison sentences. He will continue to commit crimes if out of custody. No specific sentence recommended other than that it be active prison time</w:t>
            </w:r>
            <w:proofErr w:type="gramStart"/>
            <w:r>
              <w:t>.</w:t>
            </w:r>
            <w:proofErr w:type="gramEnd"/>
          </w:p>
          <w:p w14:paraId="31020F35" w14:textId="6C4125E8" w:rsidR="005C03D4" w:rsidRDefault="005C03D4" w:rsidP="00A66636">
            <w:pPr>
              <w:pStyle w:val="ListParagraph"/>
              <w:ind w:left="535"/>
            </w:pPr>
            <w:r>
              <w:t xml:space="preserve">Defense argument: Thomas explained why client went to his ex-wife’s house in the middle of the night (in response to the State argument regarding the “stupidity” of client going to the house). Ex-wife called client to pick up their child in common because everyone in the house was under the influence and she did not think it was safe for the child to be there. </w:t>
            </w:r>
            <w:r w:rsidR="00924E2A">
              <w:t>The c</w:t>
            </w:r>
            <w:r>
              <w:t xml:space="preserve">lient </w:t>
            </w:r>
            <w:proofErr w:type="gramStart"/>
            <w:r>
              <w:t>ha</w:t>
            </w:r>
            <w:r w:rsidR="0062229F">
              <w:t>d</w:t>
            </w:r>
            <w:proofErr w:type="gramEnd"/>
            <w:r>
              <w:t xml:space="preserve"> recently completed an extensive inpatient treatment program in Phoenix. </w:t>
            </w:r>
            <w:r w:rsidR="0062229F">
              <w:t>The c</w:t>
            </w:r>
            <w:r>
              <w:t xml:space="preserve">lient is </w:t>
            </w:r>
            <w:r w:rsidR="00924E2A">
              <w:t xml:space="preserve">currently </w:t>
            </w:r>
            <w:r>
              <w:t>participating in</w:t>
            </w:r>
            <w:r w:rsidR="00924E2A">
              <w:t xml:space="preserve"> outpatient </w:t>
            </w:r>
            <w:proofErr w:type="gramStart"/>
            <w:r>
              <w:t>counseling,</w:t>
            </w:r>
            <w:proofErr w:type="gramEnd"/>
            <w:r>
              <w:t xml:space="preserve"> he has tested clean in all tests since his release from prison. He can maintain employment. He wants to take care of his children. He needs substance use help</w:t>
            </w:r>
            <w:r w:rsidR="002563B3">
              <w:t>,</w:t>
            </w:r>
            <w:r>
              <w:t xml:space="preserve"> he knows that </w:t>
            </w:r>
            <w:r w:rsidR="002563B3">
              <w:t xml:space="preserve">he needs it, </w:t>
            </w:r>
            <w:r>
              <w:t>he is receiving it</w:t>
            </w:r>
            <w:r w:rsidR="002563B3">
              <w:t>,</w:t>
            </w:r>
            <w:r>
              <w:t xml:space="preserve"> and </w:t>
            </w:r>
            <w:r w:rsidR="002563B3">
              <w:t xml:space="preserve">he </w:t>
            </w:r>
            <w:r>
              <w:t xml:space="preserve">is working on no longer using drugs. Most of his criminal history occurred in 2017 or before. He has taken steps and continues to take steps to make sure that his future is not his past. He is serious about his sobriety and about making permanent changes to be law abiding, a good parent, a good provider, and a good employee. That treatment program has empowered him to now be a good candidate for probation. He now has skills to enable him to maintain his sobriety. Tools that he did not have before. 12-30 months </w:t>
            </w:r>
            <w:r w:rsidR="001F6ED0">
              <w:t xml:space="preserve">in the </w:t>
            </w:r>
            <w:r>
              <w:t>N</w:t>
            </w:r>
            <w:r w:rsidR="001F6ED0">
              <w:t xml:space="preserve">evada </w:t>
            </w:r>
            <w:r>
              <w:t>S</w:t>
            </w:r>
            <w:r w:rsidR="001F6ED0">
              <w:t xml:space="preserve">tate </w:t>
            </w:r>
            <w:r>
              <w:t>P</w:t>
            </w:r>
            <w:r w:rsidR="001F6ED0">
              <w:t>rison</w:t>
            </w:r>
            <w:r>
              <w:t>, suspended with Probation with standard and special conditions is appropriate and client intends to show the court that he can and will do this successfully.</w:t>
            </w:r>
            <w:r w:rsidR="00A66636">
              <w:t xml:space="preserve"> </w:t>
            </w:r>
            <w:r>
              <w:t>If the court is not inclined to grant probation, then the defense recommends the minimum penalty of 12-30 months N</w:t>
            </w:r>
            <w:r w:rsidR="00A66636">
              <w:t xml:space="preserve">evada </w:t>
            </w:r>
            <w:r>
              <w:t>S</w:t>
            </w:r>
            <w:r w:rsidR="00A66636">
              <w:t xml:space="preserve">tate </w:t>
            </w:r>
            <w:r>
              <w:t>P</w:t>
            </w:r>
            <w:r w:rsidR="00A66636">
              <w:t>rison</w:t>
            </w:r>
            <w:r>
              <w:t>.</w:t>
            </w:r>
          </w:p>
          <w:p w14:paraId="088AB228" w14:textId="18AD567A" w:rsidR="006935B8" w:rsidRDefault="00A66636" w:rsidP="00C26F36">
            <w:pPr>
              <w:pStyle w:val="ListParagraph"/>
              <w:ind w:left="535"/>
            </w:pPr>
            <w:r>
              <w:t>The c</w:t>
            </w:r>
            <w:r w:rsidR="005C03D4">
              <w:t>lient made a statement in allocation: he learned</w:t>
            </w:r>
            <w:r w:rsidR="006935B8">
              <w:t xml:space="preserve"> a lot in this treatment program, he is a different person today than in the past, he is doing what he is </w:t>
            </w:r>
            <w:proofErr w:type="spellStart"/>
            <w:proofErr w:type="gramStart"/>
            <w:r w:rsidR="006935B8">
              <w:t>suppose</w:t>
            </w:r>
            <w:proofErr w:type="gramEnd"/>
            <w:r w:rsidR="006935B8">
              <w:t xml:space="preserve"> to</w:t>
            </w:r>
            <w:proofErr w:type="spellEnd"/>
            <w:r w:rsidR="006935B8">
              <w:t xml:space="preserve"> do, and he will succeed if given a chance at probation. On the other hand, if sent to prison, it will only set him back on his path to sobriety. In response to court questions, </w:t>
            </w:r>
            <w:r w:rsidR="00C85BAA">
              <w:t xml:space="preserve">the </w:t>
            </w:r>
            <w:r w:rsidR="006935B8">
              <w:t>client said that he has only been to one counseling session during the 3 weeks he has been out of prison due to the counselor leaving but he is being set up to receive counseling from another counselor.</w:t>
            </w:r>
            <w:r w:rsidR="00C26F36">
              <w:t xml:space="preserve"> </w:t>
            </w:r>
            <w:r w:rsidR="006935B8">
              <w:t xml:space="preserve">[Note: Thomas made a good argument in support of his client’s request for probation.]  </w:t>
            </w:r>
          </w:p>
          <w:p w14:paraId="6C6C8FE3" w14:textId="01304460" w:rsidR="008024F0" w:rsidRDefault="00C26F36" w:rsidP="00C26F36">
            <w:pPr>
              <w:pStyle w:val="ListParagraph"/>
              <w:ind w:left="535"/>
            </w:pPr>
            <w:r>
              <w:t>Sentence</w:t>
            </w:r>
            <w:r w:rsidR="006935B8">
              <w:t xml:space="preserve">: </w:t>
            </w:r>
            <w:r>
              <w:t>$</w:t>
            </w:r>
            <w:r w:rsidR="006935B8">
              <w:t>25</w:t>
            </w:r>
            <w:r>
              <w:t xml:space="preserve"> administrative assessment fee</w:t>
            </w:r>
            <w:r w:rsidR="006935B8">
              <w:t xml:space="preserve">, </w:t>
            </w:r>
            <w:r>
              <w:t>$</w:t>
            </w:r>
            <w:r w:rsidR="006935B8">
              <w:t>60</w:t>
            </w:r>
            <w:r>
              <w:t xml:space="preserve"> chemical analysis fee</w:t>
            </w:r>
            <w:r w:rsidR="006935B8">
              <w:t xml:space="preserve">, </w:t>
            </w:r>
            <w:r>
              <w:t>$</w:t>
            </w:r>
            <w:r w:rsidR="006935B8">
              <w:t>3</w:t>
            </w:r>
            <w:r>
              <w:t xml:space="preserve"> DNA assessment fee</w:t>
            </w:r>
            <w:r w:rsidR="006935B8">
              <w:t xml:space="preserve">, 19-48 months </w:t>
            </w:r>
            <w:r w:rsidR="002F4232">
              <w:t xml:space="preserve">in the </w:t>
            </w:r>
            <w:r w:rsidR="006935B8">
              <w:t>N</w:t>
            </w:r>
            <w:r w:rsidR="002F4232">
              <w:t>evada Department of Corrections</w:t>
            </w:r>
            <w:r w:rsidR="006935B8">
              <w:t xml:space="preserve"> with </w:t>
            </w:r>
            <w:r w:rsidR="002F4232">
              <w:t>no credit for time served. The sentence is s</w:t>
            </w:r>
            <w:r w:rsidR="006935B8">
              <w:t xml:space="preserve">uspended, </w:t>
            </w:r>
            <w:r w:rsidR="00AD7131">
              <w:t xml:space="preserve">the client is placed on </w:t>
            </w:r>
            <w:r w:rsidR="006935B8">
              <w:t>probation for 24 months with conditions, including participation in out</w:t>
            </w:r>
            <w:r w:rsidR="00AD7131">
              <w:t>-</w:t>
            </w:r>
            <w:r w:rsidR="006935B8">
              <w:t>patient counseling and 2 support group meetings every week (AA/NA/or similar support group), sobriety and other addiction related conditions.</w:t>
            </w:r>
          </w:p>
          <w:p w14:paraId="0B69EC6B" w14:textId="77777777" w:rsidR="00246368" w:rsidRDefault="00246368" w:rsidP="00F9456F">
            <w:pPr>
              <w:pStyle w:val="BodyText"/>
              <w:ind w:left="535"/>
              <w:rPr>
                <w:b w:val="0"/>
              </w:rPr>
            </w:pPr>
          </w:p>
          <w:p w14:paraId="11C2BE4D" w14:textId="2C6A3E76" w:rsidR="00F9456F" w:rsidRDefault="00F9456F" w:rsidP="00F9456F">
            <w:pPr>
              <w:pStyle w:val="BodyText"/>
              <w:numPr>
                <w:ilvl w:val="0"/>
                <w:numId w:val="8"/>
              </w:numPr>
              <w:rPr>
                <w:b w:val="0"/>
              </w:rPr>
            </w:pPr>
            <w:r>
              <w:rPr>
                <w:b w:val="0"/>
                <w:u w:val="single"/>
              </w:rPr>
              <w:t>Third</w:t>
            </w:r>
            <w:r w:rsidRPr="006F080E">
              <w:rPr>
                <w:b w:val="0"/>
                <w:u w:val="single"/>
              </w:rPr>
              <w:t xml:space="preserve"> client</w:t>
            </w:r>
            <w:r>
              <w:rPr>
                <w:b w:val="0"/>
              </w:rPr>
              <w:t xml:space="preserve">: </w:t>
            </w:r>
            <w:r w:rsidR="00246368">
              <w:rPr>
                <w:bCs w:val="0"/>
              </w:rPr>
              <w:t>Arraignment</w:t>
            </w:r>
            <w:r>
              <w:rPr>
                <w:b w:val="0"/>
              </w:rPr>
              <w:t xml:space="preserve">. The client was out of custody and appeared in person. </w:t>
            </w:r>
          </w:p>
          <w:p w14:paraId="0EB54232" w14:textId="0013BD34" w:rsidR="00260D33" w:rsidRPr="005229C9" w:rsidRDefault="00F9456F" w:rsidP="00AD7131">
            <w:pPr>
              <w:pStyle w:val="BodyText"/>
              <w:ind w:left="535"/>
              <w:rPr>
                <w:b w:val="0"/>
                <w:color w:val="231F20"/>
                <w:spacing w:val="-2"/>
              </w:rPr>
            </w:pPr>
            <w:r>
              <w:rPr>
                <w:b w:val="0"/>
              </w:rPr>
              <w:t xml:space="preserve">Thomas informed the court </w:t>
            </w:r>
            <w:r w:rsidR="00541DA1" w:rsidRPr="00541DA1">
              <w:rPr>
                <w:b w:val="0"/>
                <w:bCs w:val="0"/>
              </w:rPr>
              <w:t xml:space="preserve">that he was not prepared today. </w:t>
            </w:r>
            <w:r w:rsidR="00EE2D94">
              <w:rPr>
                <w:b w:val="0"/>
                <w:bCs w:val="0"/>
              </w:rPr>
              <w:t>Elko Public Defender</w:t>
            </w:r>
            <w:r w:rsidR="00541DA1" w:rsidRPr="00541DA1">
              <w:rPr>
                <w:b w:val="0"/>
                <w:bCs w:val="0"/>
              </w:rPr>
              <w:t xml:space="preserve"> Matt Pennell</w:t>
            </w:r>
            <w:r w:rsidR="0028701A">
              <w:rPr>
                <w:b w:val="0"/>
                <w:bCs w:val="0"/>
              </w:rPr>
              <w:t xml:space="preserve"> was representing the client</w:t>
            </w:r>
            <w:r w:rsidR="00EE2D94">
              <w:rPr>
                <w:b w:val="0"/>
                <w:bCs w:val="0"/>
              </w:rPr>
              <w:t>. However, upon Matt’</w:t>
            </w:r>
            <w:r w:rsidR="00541DA1" w:rsidRPr="00541DA1">
              <w:rPr>
                <w:b w:val="0"/>
                <w:bCs w:val="0"/>
              </w:rPr>
              <w:t>s</w:t>
            </w:r>
            <w:r w:rsidR="00EE2D94">
              <w:rPr>
                <w:b w:val="0"/>
                <w:bCs w:val="0"/>
              </w:rPr>
              <w:t xml:space="preserve"> departure from the office, the </w:t>
            </w:r>
            <w:r w:rsidR="00541DA1" w:rsidRPr="00541DA1">
              <w:rPr>
                <w:b w:val="0"/>
                <w:bCs w:val="0"/>
              </w:rPr>
              <w:t xml:space="preserve">case </w:t>
            </w:r>
            <w:r w:rsidR="00EE2D94">
              <w:rPr>
                <w:b w:val="0"/>
                <w:bCs w:val="0"/>
              </w:rPr>
              <w:t xml:space="preserve">was </w:t>
            </w:r>
            <w:r w:rsidR="00541DA1" w:rsidRPr="00541DA1">
              <w:rPr>
                <w:b w:val="0"/>
                <w:bCs w:val="0"/>
              </w:rPr>
              <w:t>only recently assigned to Thomas. Thomas was on vacation last week. Thomas tried to get the client to appear early today so that they could go over the G</w:t>
            </w:r>
            <w:r w:rsidR="00694685">
              <w:rPr>
                <w:b w:val="0"/>
                <w:bCs w:val="0"/>
              </w:rPr>
              <w:t xml:space="preserve">uilty </w:t>
            </w:r>
            <w:r w:rsidR="00541DA1" w:rsidRPr="00541DA1">
              <w:rPr>
                <w:b w:val="0"/>
                <w:bCs w:val="0"/>
              </w:rPr>
              <w:t>P</w:t>
            </w:r>
            <w:r w:rsidR="00694685">
              <w:rPr>
                <w:b w:val="0"/>
                <w:bCs w:val="0"/>
              </w:rPr>
              <w:t xml:space="preserve">lea </w:t>
            </w:r>
            <w:r w:rsidR="00541DA1" w:rsidRPr="00541DA1">
              <w:rPr>
                <w:b w:val="0"/>
                <w:bCs w:val="0"/>
              </w:rPr>
              <w:t>A</w:t>
            </w:r>
            <w:r w:rsidR="00694685">
              <w:rPr>
                <w:b w:val="0"/>
                <w:bCs w:val="0"/>
              </w:rPr>
              <w:t>greement</w:t>
            </w:r>
            <w:r w:rsidR="00541DA1" w:rsidRPr="00541DA1">
              <w:rPr>
                <w:b w:val="0"/>
                <w:bCs w:val="0"/>
              </w:rPr>
              <w:t>, but that did not happen. Th</w:t>
            </w:r>
            <w:r w:rsidR="00694685">
              <w:rPr>
                <w:b w:val="0"/>
                <w:bCs w:val="0"/>
              </w:rPr>
              <w:t xml:space="preserve">omas </w:t>
            </w:r>
            <w:r w:rsidR="00541DA1" w:rsidRPr="00541DA1">
              <w:rPr>
                <w:b w:val="0"/>
                <w:bCs w:val="0"/>
              </w:rPr>
              <w:t>need</w:t>
            </w:r>
            <w:r w:rsidR="00694685">
              <w:rPr>
                <w:b w:val="0"/>
                <w:bCs w:val="0"/>
              </w:rPr>
              <w:t>s</w:t>
            </w:r>
            <w:r w:rsidR="00541DA1" w:rsidRPr="00541DA1">
              <w:rPr>
                <w:b w:val="0"/>
                <w:bCs w:val="0"/>
              </w:rPr>
              <w:t xml:space="preserve"> time to review the G</w:t>
            </w:r>
            <w:r w:rsidR="00694685">
              <w:rPr>
                <w:b w:val="0"/>
                <w:bCs w:val="0"/>
              </w:rPr>
              <w:t xml:space="preserve">uilty </w:t>
            </w:r>
            <w:r w:rsidR="00541DA1" w:rsidRPr="00541DA1">
              <w:rPr>
                <w:b w:val="0"/>
                <w:bCs w:val="0"/>
              </w:rPr>
              <w:t>P</w:t>
            </w:r>
            <w:r w:rsidR="00694685">
              <w:rPr>
                <w:b w:val="0"/>
                <w:bCs w:val="0"/>
              </w:rPr>
              <w:t xml:space="preserve">lea </w:t>
            </w:r>
            <w:r w:rsidR="00541DA1" w:rsidRPr="00541DA1">
              <w:rPr>
                <w:b w:val="0"/>
                <w:bCs w:val="0"/>
              </w:rPr>
              <w:t>A</w:t>
            </w:r>
            <w:r w:rsidR="00694685">
              <w:rPr>
                <w:b w:val="0"/>
                <w:bCs w:val="0"/>
              </w:rPr>
              <w:t>greement with his client</w:t>
            </w:r>
            <w:r w:rsidR="00541DA1" w:rsidRPr="00541DA1">
              <w:rPr>
                <w:b w:val="0"/>
                <w:bCs w:val="0"/>
              </w:rPr>
              <w:t xml:space="preserve"> (it is a more involved GPA than the average – per Thomas). </w:t>
            </w:r>
            <w:r w:rsidR="0056496F">
              <w:rPr>
                <w:b w:val="0"/>
                <w:bCs w:val="0"/>
              </w:rPr>
              <w:t>The c</w:t>
            </w:r>
            <w:r w:rsidR="00541DA1" w:rsidRPr="00541DA1">
              <w:rPr>
                <w:b w:val="0"/>
                <w:bCs w:val="0"/>
              </w:rPr>
              <w:t>lient lives with his grandmother in West Wendover.</w:t>
            </w:r>
            <w:r w:rsidR="0056496F">
              <w:rPr>
                <w:b w:val="0"/>
                <w:bCs w:val="0"/>
              </w:rPr>
              <w:t xml:space="preserve"> The court continued the hearing </w:t>
            </w:r>
            <w:proofErr w:type="gramStart"/>
            <w:r w:rsidR="0056496F">
              <w:rPr>
                <w:b w:val="0"/>
                <w:bCs w:val="0"/>
              </w:rPr>
              <w:t>to</w:t>
            </w:r>
            <w:proofErr w:type="gramEnd"/>
            <w:r w:rsidR="0056496F">
              <w:rPr>
                <w:b w:val="0"/>
                <w:bCs w:val="0"/>
              </w:rPr>
              <w:t xml:space="preserve"> 7/28/2025 at 1:30 p.m.</w:t>
            </w:r>
          </w:p>
          <w:p w14:paraId="259ED3B9" w14:textId="77777777" w:rsidR="00260D33" w:rsidRPr="005229C9" w:rsidRDefault="00260D33" w:rsidP="00260D33">
            <w:pPr>
              <w:ind w:left="535"/>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5923750A" w14:textId="2E1B9620" w:rsidR="00260D33" w:rsidRPr="005229C9" w:rsidRDefault="00260D33" w:rsidP="00260D33">
            <w:pPr>
              <w:pStyle w:val="BodyText"/>
              <w:rPr>
                <w:b w:val="0"/>
                <w:bCs w:val="0"/>
                <w:color w:val="231F20"/>
                <w:spacing w:val="-2"/>
              </w:rPr>
            </w:pPr>
          </w:p>
          <w:p w14:paraId="7D2F33B2"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260D33">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6"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6"/>
  </w:num>
  <w:num w:numId="4" w16cid:durableId="2069066387">
    <w:abstractNumId w:val="4"/>
  </w:num>
  <w:num w:numId="5" w16cid:durableId="1176847504">
    <w:abstractNumId w:val="0"/>
  </w:num>
  <w:num w:numId="6" w16cid:durableId="1468932025">
    <w:abstractNumId w:val="2"/>
  </w:num>
  <w:num w:numId="7" w16cid:durableId="448742528">
    <w:abstractNumId w:val="5"/>
  </w:num>
  <w:num w:numId="8" w16cid:durableId="1987125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4BA1"/>
    <w:rsid w:val="0001299B"/>
    <w:rsid w:val="0003737E"/>
    <w:rsid w:val="0008100F"/>
    <w:rsid w:val="000B1FDF"/>
    <w:rsid w:val="0010521A"/>
    <w:rsid w:val="001305EC"/>
    <w:rsid w:val="001414EC"/>
    <w:rsid w:val="00146AF0"/>
    <w:rsid w:val="001628B1"/>
    <w:rsid w:val="00162F2C"/>
    <w:rsid w:val="00167EE2"/>
    <w:rsid w:val="001846E1"/>
    <w:rsid w:val="001A00F0"/>
    <w:rsid w:val="001B3EED"/>
    <w:rsid w:val="001D615B"/>
    <w:rsid w:val="001D79DE"/>
    <w:rsid w:val="001F6ED0"/>
    <w:rsid w:val="0022184F"/>
    <w:rsid w:val="00230146"/>
    <w:rsid w:val="00245638"/>
    <w:rsid w:val="00246368"/>
    <w:rsid w:val="0025077E"/>
    <w:rsid w:val="002563B3"/>
    <w:rsid w:val="00256D6C"/>
    <w:rsid w:val="002608B8"/>
    <w:rsid w:val="00260D33"/>
    <w:rsid w:val="002626C6"/>
    <w:rsid w:val="002852E3"/>
    <w:rsid w:val="0028701A"/>
    <w:rsid w:val="002B6B2C"/>
    <w:rsid w:val="002E3AE7"/>
    <w:rsid w:val="002E6D85"/>
    <w:rsid w:val="002F30D2"/>
    <w:rsid w:val="002F4232"/>
    <w:rsid w:val="0032002B"/>
    <w:rsid w:val="00320D12"/>
    <w:rsid w:val="003737E1"/>
    <w:rsid w:val="003B010C"/>
    <w:rsid w:val="003B0864"/>
    <w:rsid w:val="003B5049"/>
    <w:rsid w:val="003D2D6D"/>
    <w:rsid w:val="003E1670"/>
    <w:rsid w:val="00431078"/>
    <w:rsid w:val="00447B2E"/>
    <w:rsid w:val="0045081F"/>
    <w:rsid w:val="00481987"/>
    <w:rsid w:val="0049612C"/>
    <w:rsid w:val="004B241C"/>
    <w:rsid w:val="004D50AE"/>
    <w:rsid w:val="005229C9"/>
    <w:rsid w:val="00541DA1"/>
    <w:rsid w:val="0054258F"/>
    <w:rsid w:val="00552654"/>
    <w:rsid w:val="00554464"/>
    <w:rsid w:val="0056496F"/>
    <w:rsid w:val="00566083"/>
    <w:rsid w:val="005C03D4"/>
    <w:rsid w:val="005E7B10"/>
    <w:rsid w:val="00602BA9"/>
    <w:rsid w:val="00604E6C"/>
    <w:rsid w:val="0060656C"/>
    <w:rsid w:val="00614CD6"/>
    <w:rsid w:val="0062229F"/>
    <w:rsid w:val="00625916"/>
    <w:rsid w:val="006625DD"/>
    <w:rsid w:val="0066578A"/>
    <w:rsid w:val="006935B8"/>
    <w:rsid w:val="00694685"/>
    <w:rsid w:val="00695340"/>
    <w:rsid w:val="006A0404"/>
    <w:rsid w:val="006B5F2C"/>
    <w:rsid w:val="006D30BC"/>
    <w:rsid w:val="006F7345"/>
    <w:rsid w:val="007015BA"/>
    <w:rsid w:val="00723B2F"/>
    <w:rsid w:val="007330D2"/>
    <w:rsid w:val="00754381"/>
    <w:rsid w:val="00792811"/>
    <w:rsid w:val="007B75CA"/>
    <w:rsid w:val="007F0B66"/>
    <w:rsid w:val="007F6CC1"/>
    <w:rsid w:val="008024F0"/>
    <w:rsid w:val="00813372"/>
    <w:rsid w:val="00825B87"/>
    <w:rsid w:val="008524A4"/>
    <w:rsid w:val="00867B0F"/>
    <w:rsid w:val="0089169D"/>
    <w:rsid w:val="008B270D"/>
    <w:rsid w:val="008E19F8"/>
    <w:rsid w:val="008F7382"/>
    <w:rsid w:val="00924E2A"/>
    <w:rsid w:val="00930EA9"/>
    <w:rsid w:val="009438E1"/>
    <w:rsid w:val="00947D18"/>
    <w:rsid w:val="009569DD"/>
    <w:rsid w:val="009744FC"/>
    <w:rsid w:val="00980DC6"/>
    <w:rsid w:val="009928D6"/>
    <w:rsid w:val="00993241"/>
    <w:rsid w:val="009B040E"/>
    <w:rsid w:val="009B0ECA"/>
    <w:rsid w:val="009B6950"/>
    <w:rsid w:val="009C0A47"/>
    <w:rsid w:val="009D122A"/>
    <w:rsid w:val="009F12B3"/>
    <w:rsid w:val="00A60E66"/>
    <w:rsid w:val="00A66636"/>
    <w:rsid w:val="00A728BC"/>
    <w:rsid w:val="00A73DAE"/>
    <w:rsid w:val="00A8637F"/>
    <w:rsid w:val="00A978E4"/>
    <w:rsid w:val="00AA1181"/>
    <w:rsid w:val="00AB19B5"/>
    <w:rsid w:val="00AD09A8"/>
    <w:rsid w:val="00AD3938"/>
    <w:rsid w:val="00AD7131"/>
    <w:rsid w:val="00B220F6"/>
    <w:rsid w:val="00B43C20"/>
    <w:rsid w:val="00B6197C"/>
    <w:rsid w:val="00B6420B"/>
    <w:rsid w:val="00BA5474"/>
    <w:rsid w:val="00BA5A27"/>
    <w:rsid w:val="00BA6939"/>
    <w:rsid w:val="00BB379E"/>
    <w:rsid w:val="00BB5CA4"/>
    <w:rsid w:val="00BD72D8"/>
    <w:rsid w:val="00BF14D8"/>
    <w:rsid w:val="00C26F36"/>
    <w:rsid w:val="00C47475"/>
    <w:rsid w:val="00C676F0"/>
    <w:rsid w:val="00C85BAA"/>
    <w:rsid w:val="00C919DC"/>
    <w:rsid w:val="00C9265C"/>
    <w:rsid w:val="00CB3BA5"/>
    <w:rsid w:val="00CC14E0"/>
    <w:rsid w:val="00CD1F85"/>
    <w:rsid w:val="00CD503D"/>
    <w:rsid w:val="00CD53C5"/>
    <w:rsid w:val="00CE1826"/>
    <w:rsid w:val="00CF0219"/>
    <w:rsid w:val="00D17299"/>
    <w:rsid w:val="00D42E44"/>
    <w:rsid w:val="00D7404F"/>
    <w:rsid w:val="00D82F64"/>
    <w:rsid w:val="00DA15AB"/>
    <w:rsid w:val="00DA2B60"/>
    <w:rsid w:val="00DB6810"/>
    <w:rsid w:val="00DC0DB2"/>
    <w:rsid w:val="00DC3DE3"/>
    <w:rsid w:val="00DC51CE"/>
    <w:rsid w:val="00DD27D0"/>
    <w:rsid w:val="00DD5F67"/>
    <w:rsid w:val="00E015DB"/>
    <w:rsid w:val="00E046A6"/>
    <w:rsid w:val="00E27832"/>
    <w:rsid w:val="00E57505"/>
    <w:rsid w:val="00E8581F"/>
    <w:rsid w:val="00EB2AEF"/>
    <w:rsid w:val="00EB63A2"/>
    <w:rsid w:val="00ED3C87"/>
    <w:rsid w:val="00EE2D94"/>
    <w:rsid w:val="00EF4ADD"/>
    <w:rsid w:val="00F00E0C"/>
    <w:rsid w:val="00F0539A"/>
    <w:rsid w:val="00F33D21"/>
    <w:rsid w:val="00F36D7D"/>
    <w:rsid w:val="00F621E8"/>
    <w:rsid w:val="00F80F1A"/>
    <w:rsid w:val="00F93549"/>
    <w:rsid w:val="00F9456F"/>
    <w:rsid w:val="00F94813"/>
    <w:rsid w:val="00FC4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1420</Words>
  <Characters>7231</Characters>
  <Application>Microsoft Office Word</Application>
  <DocSecurity>0</DocSecurity>
  <Lines>160</Lines>
  <Paragraphs>125</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39</cp:revision>
  <dcterms:created xsi:type="dcterms:W3CDTF">2025-09-30T19:43:00Z</dcterms:created>
  <dcterms:modified xsi:type="dcterms:W3CDTF">2025-10-14T18:39:00Z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